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="00834501">
        <w:rPr>
          <w:rFonts w:ascii="Eras Light ITC" w:hAnsi="Eras Light ITC"/>
          <w:b/>
        </w:rPr>
        <w:t>/TOWN OF BLACK BROOK SPECIAL</w:t>
      </w:r>
      <w:r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MEETING</w:t>
      </w:r>
    </w:p>
    <w:p w:rsidR="00DC76AD" w:rsidRPr="00756937" w:rsidRDefault="00745A85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July </w:t>
      </w:r>
      <w:r w:rsidR="00834501">
        <w:rPr>
          <w:rFonts w:ascii="Eras Light ITC" w:hAnsi="Eras Light ITC"/>
          <w:b/>
        </w:rPr>
        <w:t>25</w:t>
      </w:r>
      <w:r w:rsidR="00DC76AD">
        <w:rPr>
          <w:rFonts w:ascii="Eras Light ITC" w:hAnsi="Eras Light ITC"/>
          <w:b/>
        </w:rPr>
        <w:t>, 2022</w:t>
      </w:r>
    </w:p>
    <w:p w:rsidR="00DC76AD" w:rsidRDefault="00834501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6</w:t>
      </w:r>
      <w:r w:rsidR="00DC76AD" w:rsidRPr="00756937">
        <w:rPr>
          <w:rFonts w:ascii="Eras Light ITC" w:hAnsi="Eras Light ITC"/>
          <w:b/>
        </w:rPr>
        <w:t xml:space="preserve">:00 PM @ </w:t>
      </w:r>
      <w:r>
        <w:rPr>
          <w:rFonts w:ascii="Eras Light ITC" w:hAnsi="Eras Light ITC"/>
          <w:b/>
        </w:rPr>
        <w:t>TOWN OF BLACK BROOK OFFICES</w:t>
      </w:r>
    </w:p>
    <w:p w:rsidR="00F71AA2" w:rsidRPr="00F32267" w:rsidRDefault="00F71AA2" w:rsidP="00DC76AD">
      <w:pPr>
        <w:pStyle w:val="NoSpacing"/>
        <w:jc w:val="center"/>
        <w:rPr>
          <w:rFonts w:ascii="Eras Light ITC" w:hAnsi="Eras Light ITC"/>
          <w:b/>
        </w:rPr>
      </w:pPr>
      <w:bookmarkStart w:id="0" w:name="_GoBack"/>
      <w:bookmarkEnd w:id="0"/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834501" w:rsidRDefault="00834501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Discuss options and funding of upgrades to the Waste Water Treatment Plant</w:t>
      </w:r>
    </w:p>
    <w:p w:rsidR="00834501" w:rsidRDefault="00834501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Amend NYS Town Law Section 202-b proceedings of 2/22/22 to include lagoon upgrade</w:t>
      </w:r>
      <w:r w:rsidR="00F71AA2">
        <w:rPr>
          <w:rFonts w:ascii="Eras Light ITC" w:hAnsi="Eras Light ITC"/>
        </w:rPr>
        <w:t xml:space="preserve"> from $1.6M to $5.5M</w:t>
      </w:r>
    </w:p>
    <w:p w:rsidR="00F71AA2" w:rsidRDefault="00F71AA2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Discuss and Pass Appropriate Resolutions to begin this project</w:t>
      </w:r>
    </w:p>
    <w:p w:rsidR="00F71AA2" w:rsidRDefault="00F71AA2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Set date for Public Interest Hearing</w:t>
      </w:r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04A80D0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6B10"/>
    <w:rsid w:val="0013662C"/>
    <w:rsid w:val="001C3B5E"/>
    <w:rsid w:val="001C717D"/>
    <w:rsid w:val="00255657"/>
    <w:rsid w:val="004B522F"/>
    <w:rsid w:val="006B6E99"/>
    <w:rsid w:val="00745A85"/>
    <w:rsid w:val="00834501"/>
    <w:rsid w:val="00B20E58"/>
    <w:rsid w:val="00BF5AF2"/>
    <w:rsid w:val="00C94DB6"/>
    <w:rsid w:val="00D166AA"/>
    <w:rsid w:val="00DC76AD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8E81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C71D-C55D-4D40-943A-3DF799E8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2</cp:revision>
  <dcterms:created xsi:type="dcterms:W3CDTF">2022-07-25T18:24:00Z</dcterms:created>
  <dcterms:modified xsi:type="dcterms:W3CDTF">2022-07-25T18:24:00Z</dcterms:modified>
</cp:coreProperties>
</file>